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1E75" w14:textId="77777777" w:rsidR="00A508F7" w:rsidRPr="006C70C7" w:rsidRDefault="006C70C7">
      <w:pPr>
        <w:rPr>
          <w:b/>
        </w:rPr>
      </w:pPr>
      <w:r w:rsidRPr="006C70C7">
        <w:rPr>
          <w:b/>
        </w:rPr>
        <w:t>Table 1 - Minuteman III</w:t>
      </w:r>
    </w:p>
    <w:p w14:paraId="36C85B60" w14:textId="77777777" w:rsidR="006C70C7" w:rsidRDefault="006C70C7"/>
    <w:tbl>
      <w:tblPr>
        <w:tblW w:w="4500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69"/>
        <w:gridCol w:w="5540"/>
      </w:tblGrid>
      <w:tr w:rsidR="006C70C7" w:rsidRPr="008956E3" w14:paraId="52036232" w14:textId="7777777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F6648CB" w14:textId="77777777" w:rsidR="006C70C7" w:rsidRPr="001F7D4B" w:rsidRDefault="006C70C7" w:rsidP="006C70C7">
            <w:pPr>
              <w:jc w:val="center"/>
              <w:rPr>
                <w:rFonts w:ascii="Times New Roman" w:hAnsi="Times New Roman"/>
                <w:b/>
              </w:rPr>
            </w:pPr>
            <w:r w:rsidRPr="001F7D4B">
              <w:rPr>
                <w:rFonts w:ascii="Times New Roman" w:hAnsi="Times New Roman"/>
                <w:b/>
              </w:rPr>
              <w:t>Specifications</w:t>
            </w:r>
          </w:p>
        </w:tc>
      </w:tr>
      <w:tr w:rsidR="006C70C7" w:rsidRPr="008956E3" w14:paraId="032DF0B7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66DAF8D2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Primary function: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887643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Intercontinental ballistic missile </w:t>
            </w:r>
          </w:p>
        </w:tc>
      </w:tr>
      <w:tr w:rsidR="006C70C7" w:rsidRPr="008956E3" w14:paraId="59CE9B6B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14784013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Contractor: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ED718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Boeing Co. </w:t>
            </w:r>
          </w:p>
        </w:tc>
      </w:tr>
      <w:tr w:rsidR="006C70C7" w:rsidRPr="008956E3" w14:paraId="38D0ACE8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662D40B2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Power plant:</w:t>
            </w:r>
            <w:r w:rsidRPr="008956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17CAEC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>Three solid-propellant rocket motors; first stage, Thiokol;</w:t>
            </w:r>
            <w:r w:rsidRPr="008956E3">
              <w:rPr>
                <w:rFonts w:ascii="Times New Roman" w:hAnsi="Times New Roman"/>
              </w:rPr>
              <w:br/>
              <w:t xml:space="preserve">second stage, Aerojet-General; third stage, United Technologies Chemical Systems Division </w:t>
            </w:r>
          </w:p>
        </w:tc>
      </w:tr>
      <w:tr w:rsidR="006C70C7" w:rsidRPr="008956E3" w14:paraId="239351AD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38860CC9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Thrust: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A53FF5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First stage, 202,600 pounds (91,170 kilograms) </w:t>
            </w:r>
          </w:p>
        </w:tc>
      </w:tr>
      <w:tr w:rsidR="006C70C7" w:rsidRPr="008956E3" w14:paraId="75A8625B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65B1321C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Length: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C5B53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59.9 feet (18 meters) </w:t>
            </w:r>
          </w:p>
        </w:tc>
      </w:tr>
      <w:tr w:rsidR="006C70C7" w:rsidRPr="008956E3" w14:paraId="059D71C8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57D229C7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Weight:</w:t>
            </w:r>
            <w:r w:rsidRPr="008956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99A6B6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79,432 pounds (32,158 kilograms) </w:t>
            </w:r>
          </w:p>
        </w:tc>
      </w:tr>
      <w:tr w:rsidR="006C70C7" w:rsidRPr="008956E3" w14:paraId="354AC3BA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0422BB16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Diameter: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6FDBA9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5.5 feet (1.67 meters) </w:t>
            </w:r>
          </w:p>
        </w:tc>
      </w:tr>
      <w:tr w:rsidR="006C70C7" w:rsidRPr="008956E3" w14:paraId="02F51D0D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10438E8A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Range: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C0010E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6,000-plus miles (5,218 nautical miles) </w:t>
            </w:r>
          </w:p>
        </w:tc>
      </w:tr>
      <w:tr w:rsidR="006C70C7" w:rsidRPr="008956E3" w14:paraId="4857508E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10684096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Speed: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826B34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Approximately 15,000 mph (Mach 23 or 24,000 kph) at burnout </w:t>
            </w:r>
          </w:p>
        </w:tc>
      </w:tr>
      <w:tr w:rsidR="006C70C7" w:rsidRPr="008956E3" w14:paraId="2953EBC4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58BA26EF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Ceiling: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4865F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700 miles (1,120 kilometers) </w:t>
            </w:r>
          </w:p>
        </w:tc>
      </w:tr>
      <w:tr w:rsidR="006C70C7" w:rsidRPr="008956E3" w14:paraId="597795E7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13887E6B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Guidance systems: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69BE5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Inertial system: </w:t>
            </w:r>
            <w:proofErr w:type="spellStart"/>
            <w:r w:rsidRPr="008956E3">
              <w:rPr>
                <w:rFonts w:ascii="Times New Roman" w:hAnsi="Times New Roman"/>
              </w:rPr>
              <w:t>Autonetics</w:t>
            </w:r>
            <w:proofErr w:type="spellEnd"/>
            <w:r w:rsidRPr="008956E3">
              <w:rPr>
                <w:rFonts w:ascii="Times New Roman" w:hAnsi="Times New Roman"/>
              </w:rPr>
              <w:t xml:space="preserve"> Division of Rockwell International;</w:t>
            </w:r>
            <w:r w:rsidRPr="008956E3">
              <w:rPr>
                <w:rFonts w:ascii="Times New Roman" w:hAnsi="Times New Roman"/>
              </w:rPr>
              <w:br/>
              <w:t xml:space="preserve">ground electronic/security system: Sylvania Electronics Systems and Boeing Co. </w:t>
            </w:r>
          </w:p>
        </w:tc>
      </w:tr>
      <w:tr w:rsidR="006C70C7" w:rsidRPr="008956E3" w14:paraId="1A9BD314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5BBEA68B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Load: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8045A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Re-entry vehicle: General Electric MK 12 or MK 12A </w:t>
            </w:r>
          </w:p>
        </w:tc>
      </w:tr>
      <w:tr w:rsidR="006C70C7" w:rsidRPr="008956E3" w14:paraId="6459EF64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66FD6CB2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Warheads: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3FDEFA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Three (downloaded to one as required by the Washington Summit Agreement, June 1992) </w:t>
            </w:r>
          </w:p>
        </w:tc>
      </w:tr>
      <w:tr w:rsidR="006C70C7" w:rsidRPr="008956E3" w14:paraId="0E03B13C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6941AF9C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Unit cost: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ADD2C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$7 million </w:t>
            </w:r>
          </w:p>
        </w:tc>
      </w:tr>
      <w:tr w:rsidR="006C70C7" w:rsidRPr="008956E3" w14:paraId="3FF59FC4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3EB312E1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Date deployed: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81189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 xml:space="preserve">June 1970, production cessation: December 1978 </w:t>
            </w:r>
          </w:p>
        </w:tc>
      </w:tr>
      <w:tr w:rsidR="006C70C7" w:rsidRPr="008956E3" w14:paraId="3B3AA315" w14:textId="77777777">
        <w:trPr>
          <w:tblCellSpacing w:w="7" w:type="dxa"/>
          <w:jc w:val="center"/>
        </w:trPr>
        <w:tc>
          <w:tcPr>
            <w:tcW w:w="1492" w:type="pct"/>
            <w:shd w:val="clear" w:color="auto" w:fill="FFFFFF"/>
            <w:vAlign w:val="center"/>
          </w:tcPr>
          <w:p w14:paraId="4CFF0ABA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</w:rPr>
              <w:t>Inventory: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B6A51" w14:textId="77777777" w:rsidR="006C70C7" w:rsidRPr="008956E3" w:rsidRDefault="006C70C7" w:rsidP="006C70C7">
            <w:pPr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</w:rPr>
              <w:t>Active force, 530; Reserve, 0;</w:t>
            </w:r>
          </w:p>
        </w:tc>
      </w:tr>
    </w:tbl>
    <w:p w14:paraId="538F27A2" w14:textId="77777777" w:rsidR="006C70C7" w:rsidRDefault="006C70C7"/>
    <w:sectPr w:rsidR="006C70C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0F3005"/>
    <w:rsid w:val="004B405A"/>
    <w:rsid w:val="006C70C7"/>
    <w:rsid w:val="00734298"/>
    <w:rsid w:val="00A508F7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F02BD"/>
  <w15:chartTrackingRefBased/>
  <w15:docId w15:val="{8A1B9640-55D3-4752-8852-623A497E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C7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1 - Minuteman III</vt:lpstr>
    </vt:vector>
  </TitlesOfParts>
  <Company>Development Technologies, Inc.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1 - Minuteman III</dc:title>
  <dc:subject/>
  <dc:creator>Tino Randall</dc:creator>
  <cp:keywords/>
  <dc:description/>
  <cp:lastModifiedBy>Tino Randall</cp:lastModifiedBy>
  <cp:revision>2</cp:revision>
  <dcterms:created xsi:type="dcterms:W3CDTF">2021-10-29T18:33:00Z</dcterms:created>
  <dcterms:modified xsi:type="dcterms:W3CDTF">2021-10-29T18:33:00Z</dcterms:modified>
</cp:coreProperties>
</file>